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Table #</w:t>
      </w:r>
      <w:bookmarkStart w:id="0" w:name="_GoBack"/>
      <w:bookmarkEnd w:id="0"/>
      <w:r w:rsidR="00EF4FBE">
        <w:rPr>
          <w:rFonts w:ascii="Times New Roman" w:hAnsi="Times New Roman" w:cs="Times New Roman"/>
          <w:b/>
          <w:sz w:val="32"/>
          <w:szCs w:val="32"/>
        </w:rPr>
        <w:t xml:space="preserve"> 10</w:t>
      </w:r>
    </w:p>
    <w:p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rsidR="0025195D" w:rsidRPr="00C7194E" w:rsidRDefault="00EF4FBE" w:rsidP="009A695D">
      <w:pPr>
        <w:rPr>
          <w:rFonts w:ascii="Times New Roman" w:hAnsi="Times New Roman" w:cs="Times New Roman"/>
          <w:b/>
          <w:sz w:val="32"/>
          <w:szCs w:val="32"/>
        </w:rPr>
      </w:pPr>
      <w:r>
        <w:rPr>
          <w:rFonts w:ascii="Times New Roman" w:hAnsi="Times New Roman" w:cs="Times New Roman"/>
          <w:b/>
          <w:sz w:val="32"/>
          <w:szCs w:val="32"/>
        </w:rPr>
        <w:t xml:space="preserve">Note taker Ivan </w:t>
      </w:r>
      <w:proofErr w:type="spellStart"/>
      <w:r>
        <w:rPr>
          <w:rFonts w:ascii="Times New Roman" w:hAnsi="Times New Roman" w:cs="Times New Roman"/>
          <w:b/>
          <w:sz w:val="32"/>
          <w:szCs w:val="32"/>
        </w:rPr>
        <w:t>Medynskyi</w:t>
      </w:r>
      <w:proofErr w:type="spellEnd"/>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Moderator</w:t>
      </w: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D4174" w:rsidRPr="008F6D85">
        <w:rPr>
          <w:rFonts w:ascii="Times New Roman" w:hAnsi="Times New Roman" w:cs="Times New Roman"/>
          <w:b/>
          <w:color w:val="15366B"/>
        </w:rPr>
        <w:t xml:space="preserve"> </w:t>
      </w:r>
    </w:p>
    <w:p w:rsidR="006B12DC" w:rsidRDefault="006B12DC" w:rsidP="006B12DC">
      <w:r>
        <w:t xml:space="preserve">Maura </w:t>
      </w:r>
      <w:proofErr w:type="spellStart"/>
      <w:r>
        <w:t>Hametz</w:t>
      </w:r>
      <w:proofErr w:type="spellEnd"/>
      <w:r>
        <w:t xml:space="preserve"> </w:t>
      </w:r>
    </w:p>
    <w:p w:rsidR="006B12DC" w:rsidRDefault="006B12DC" w:rsidP="006B12DC">
      <w:r>
        <w:t xml:space="preserve">Shannon </w:t>
      </w:r>
      <w:proofErr w:type="spellStart"/>
      <w:r>
        <w:t>Hulst</w:t>
      </w:r>
      <w:proofErr w:type="spellEnd"/>
      <w:r w:rsidR="00FA3D1A">
        <w:t xml:space="preserve"> – local decision-makers want to hear more from the state on what to spend money, instead of choosing themselves. </w:t>
      </w:r>
      <w:r w:rsidR="00EC57E1">
        <w:t xml:space="preserve"> </w:t>
      </w:r>
      <w:r>
        <w:t xml:space="preserve"> </w:t>
      </w:r>
    </w:p>
    <w:p w:rsidR="006B12DC" w:rsidRDefault="006B12DC" w:rsidP="006B12DC">
      <w:proofErr w:type="spellStart"/>
      <w:r>
        <w:t>Eelco</w:t>
      </w:r>
      <w:proofErr w:type="spellEnd"/>
      <w:r>
        <w:t xml:space="preserve"> van </w:t>
      </w:r>
      <w:proofErr w:type="spellStart"/>
      <w:r>
        <w:t>Beek</w:t>
      </w:r>
      <w:proofErr w:type="spellEnd"/>
      <w:r>
        <w:t xml:space="preserve"> </w:t>
      </w:r>
      <w:r w:rsidR="00FA3D1A">
        <w:t xml:space="preserve">– In Netherlands, we are moving away from more detailed assessments; helping decision-makers. </w:t>
      </w:r>
    </w:p>
    <w:p w:rsidR="006B12DC" w:rsidRDefault="006B12DC" w:rsidP="006B12DC">
      <w:r>
        <w:t>John Englander</w:t>
      </w:r>
      <w:r w:rsidR="00FA3D1A">
        <w:t xml:space="preserve"> – it is not the lack of information, but the abundance of information. We need to simplify science for public consumption. 2. Responds, to van </w:t>
      </w:r>
      <w:proofErr w:type="spellStart"/>
      <w:r w:rsidR="00FA3D1A">
        <w:t>Beek</w:t>
      </w:r>
      <w:proofErr w:type="spellEnd"/>
      <w:r w:rsidR="00FA3D1A">
        <w:t xml:space="preserve">: “Long culture of discussing SLR in the Netherlands, but in the US we do not have that.” </w:t>
      </w:r>
      <w:r w:rsidR="00C806AC">
        <w:t xml:space="preserve">3. </w:t>
      </w:r>
      <w:proofErr w:type="gramStart"/>
      <w:r w:rsidR="00C806AC">
        <w:t>Responds</w:t>
      </w:r>
      <w:proofErr w:type="gramEnd"/>
      <w:r w:rsidR="00C806AC">
        <w:t xml:space="preserve"> to </w:t>
      </w:r>
      <w:proofErr w:type="spellStart"/>
      <w:r w:rsidR="00C806AC">
        <w:t>Hulst</w:t>
      </w:r>
      <w:proofErr w:type="spellEnd"/>
      <w:r w:rsidR="00C806AC">
        <w:t>: “We should plan on the inevitability of SLR (3 feet)” 4. Asks Freeman: “What exactly is in this indirect approach?”</w:t>
      </w:r>
    </w:p>
    <w:p w:rsidR="006B12DC" w:rsidRDefault="006B12DC" w:rsidP="006B12DC">
      <w:r>
        <w:t xml:space="preserve">Marry Ann Freeman </w:t>
      </w:r>
      <w:r w:rsidR="00C806AC">
        <w:t xml:space="preserve">– In NAVY, we have a simplified approach. We talk to people, </w:t>
      </w:r>
      <w:proofErr w:type="gramStart"/>
      <w:r w:rsidR="00C806AC">
        <w:t>kids,</w:t>
      </w:r>
      <w:proofErr w:type="gramEnd"/>
      <w:r w:rsidR="00C806AC">
        <w:t xml:space="preserve"> we use flyers to educate the public (indirect approach). 2. Responds to Englander: “No we do not directly communicate SLR.”</w:t>
      </w:r>
    </w:p>
    <w:p w:rsidR="0025195D" w:rsidRDefault="006B12DC" w:rsidP="006B12DC">
      <w:r>
        <w:t xml:space="preserve">Tom </w:t>
      </w:r>
      <w:proofErr w:type="spellStart"/>
      <w:r>
        <w:t>McNeilan</w:t>
      </w:r>
      <w:proofErr w:type="spellEnd"/>
      <w:r w:rsidR="00FA3D1A">
        <w:t xml:space="preserve"> – there is enough information, so politicians should effectively communicate it to the public.</w:t>
      </w:r>
      <w:r w:rsidR="00C806AC">
        <w:t xml:space="preserve"> Responds to Englander: “Indeed, 3 feet rise is a good way to understand SLR” </w:t>
      </w:r>
      <w:r w:rsidR="00FA3D1A">
        <w:t xml:space="preserve"> </w:t>
      </w:r>
    </w:p>
    <w:p w:rsidR="006B12DC" w:rsidRPr="00C7194E" w:rsidRDefault="006B12DC" w:rsidP="006B12DC">
      <w:pPr>
        <w:rPr>
          <w:rFonts w:ascii="Times New Roman" w:hAnsi="Times New Roman" w:cs="Times New Roman"/>
          <w:i/>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How </w:t>
      </w:r>
      <w:r w:rsidR="003D4174" w:rsidRPr="00C7194E">
        <w:rPr>
          <w:rFonts w:ascii="Times New Roman" w:hAnsi="Times New Roman" w:cs="Times New Roman"/>
        </w:rPr>
        <w:t xml:space="preserve">familiar </w:t>
      </w:r>
      <w:r w:rsidR="003D4174" w:rsidRPr="00C7194E">
        <w:rPr>
          <w:rFonts w:ascii="Times New Roman" w:hAnsi="Times New Roman" w:cs="Times New Roman"/>
          <w:color w:val="15366B"/>
        </w:rPr>
        <w:t xml:space="preserve">were you </w:t>
      </w:r>
      <w:r w:rsidR="003D4174" w:rsidRPr="00C7194E">
        <w:rPr>
          <w:rFonts w:ascii="Times New Roman" w:hAnsi="Times New Roman" w:cs="Times New Roman"/>
        </w:rPr>
        <w:t>with the scientific information you heard</w:t>
      </w:r>
      <w:proofErr w:type="gramStart"/>
      <w:r w:rsidR="003D4174" w:rsidRPr="00C7194E">
        <w:rPr>
          <w:rFonts w:ascii="Times New Roman" w:hAnsi="Times New Roman" w:cs="Times New Roman"/>
        </w:rPr>
        <w:t>?,</w:t>
      </w:r>
      <w:proofErr w:type="gramEnd"/>
      <w:r w:rsidR="003D4174" w:rsidRPr="00C7194E">
        <w:rPr>
          <w:rFonts w:ascii="Times New Roman" w:hAnsi="Times New Roman" w:cs="Times New Roman"/>
        </w:rPr>
        <w:t xml:space="preserve"> </w:t>
      </w:r>
      <w:r w:rsidR="003D4174" w:rsidRPr="00C7194E">
        <w:rPr>
          <w:rFonts w:ascii="Times New Roman" w:hAnsi="Times New Roman" w:cs="Times New Roman"/>
          <w:color w:val="15366B"/>
        </w:rPr>
        <w:t>What do you think is the level of public awareness about this</w:t>
      </w:r>
      <w:r w:rsidR="003D4174" w:rsidRPr="00C7194E">
        <w:rPr>
          <w:rFonts w:ascii="Times New Roman" w:hAnsi="Times New Roman" w:cs="Times New Roman"/>
        </w:rPr>
        <w:t xml:space="preserve"> information?</w:t>
      </w:r>
      <w:r w:rsidR="003D4174" w:rsidRPr="00C7194E">
        <w:rPr>
          <w:rFonts w:ascii="Times New Roman" w:hAnsi="Times New Roman" w:cs="Times New Roman"/>
          <w:color w:val="15366B"/>
        </w:rPr>
        <w:t>  (If public awareness is low) How do we improve public awareness about these issues?</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6B12DC" w:rsidRDefault="006B12DC" w:rsidP="006B12DC">
      <w:r>
        <w:t xml:space="preserve">Maura </w:t>
      </w:r>
      <w:proofErr w:type="spellStart"/>
      <w:r>
        <w:t>Hametz</w:t>
      </w:r>
      <w:proofErr w:type="spellEnd"/>
      <w:r>
        <w:t xml:space="preserve"> </w:t>
      </w:r>
    </w:p>
    <w:p w:rsidR="006B12DC" w:rsidRDefault="006B12DC" w:rsidP="006B12DC">
      <w:r>
        <w:t xml:space="preserve">Shannon </w:t>
      </w:r>
      <w:proofErr w:type="spellStart"/>
      <w:r>
        <w:t>Hulst</w:t>
      </w:r>
      <w:proofErr w:type="spellEnd"/>
      <w:r>
        <w:t xml:space="preserve"> </w:t>
      </w:r>
      <w:r w:rsidR="00535AA7">
        <w:t xml:space="preserve">Big storms raise awareness. </w:t>
      </w:r>
    </w:p>
    <w:p w:rsidR="006B12DC" w:rsidRDefault="006B12DC" w:rsidP="006B12DC">
      <w:proofErr w:type="spellStart"/>
      <w:r>
        <w:lastRenderedPageBreak/>
        <w:t>Eelco</w:t>
      </w:r>
      <w:proofErr w:type="spellEnd"/>
      <w:r>
        <w:t xml:space="preserve"> van </w:t>
      </w:r>
      <w:proofErr w:type="spellStart"/>
      <w:r>
        <w:t>Beek</w:t>
      </w:r>
      <w:proofErr w:type="spellEnd"/>
      <w:r>
        <w:t xml:space="preserve"> </w:t>
      </w:r>
    </w:p>
    <w:p w:rsidR="006B12DC" w:rsidRDefault="006B12DC" w:rsidP="006B12DC">
      <w:r>
        <w:t>John Englander</w:t>
      </w:r>
      <w:r w:rsidR="00535AA7">
        <w:t xml:space="preserve"> – I’ve learned only one new thing today, it is about the relationship between Gulf Stream and SLR. We need to talk more to business community. Insurance rates are rising and this gets people’s attention. We cannot subsidize coastal insurance.</w:t>
      </w:r>
    </w:p>
    <w:p w:rsidR="006B12DC" w:rsidRDefault="006B12DC" w:rsidP="006B12DC">
      <w:r>
        <w:t>Marry Ann Freeman</w:t>
      </w:r>
      <w:r w:rsidR="00535AA7">
        <w:t xml:space="preserve"> – SLR relates to many issues (water quality, electricity)</w:t>
      </w:r>
      <w:r>
        <w:t xml:space="preserve"> </w:t>
      </w:r>
    </w:p>
    <w:p w:rsidR="00762954" w:rsidRDefault="006B12DC" w:rsidP="006B12DC">
      <w:r>
        <w:t xml:space="preserve">Tom </w:t>
      </w:r>
      <w:proofErr w:type="spellStart"/>
      <w:r>
        <w:t>McNeilan</w:t>
      </w:r>
      <w:proofErr w:type="spellEnd"/>
      <w:r w:rsidR="00265EB5">
        <w:t xml:space="preserve"> Transforming societies view on the issue takes a generation, e.g. recycling awareness took a while.</w:t>
      </w:r>
      <w:r w:rsidR="00535AA7">
        <w:t xml:space="preserve"> Public attention about big events tends to fade away. The slow pace of rising is not very convincing for the involvement of business communities. We should use business power in politics. </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level rise and increased flooding?</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6B12DC" w:rsidRDefault="006B12DC" w:rsidP="006B12DC">
      <w:r>
        <w:t xml:space="preserve">Maura </w:t>
      </w:r>
      <w:proofErr w:type="spellStart"/>
      <w:r>
        <w:t>Hametz</w:t>
      </w:r>
      <w:proofErr w:type="spellEnd"/>
      <w:r>
        <w:t xml:space="preserve"> </w:t>
      </w:r>
    </w:p>
    <w:p w:rsidR="006B12DC" w:rsidRDefault="006B12DC" w:rsidP="006B12DC">
      <w:r>
        <w:t xml:space="preserve">Shannon </w:t>
      </w:r>
      <w:proofErr w:type="spellStart"/>
      <w:r>
        <w:t>Hulst</w:t>
      </w:r>
      <w:proofErr w:type="spellEnd"/>
      <w:r>
        <w:t xml:space="preserve"> </w:t>
      </w:r>
      <w:r w:rsidR="00535AA7">
        <w:t>already covered in the previous questions.</w:t>
      </w:r>
    </w:p>
    <w:p w:rsidR="006B12DC" w:rsidRDefault="006B12DC" w:rsidP="006B12DC">
      <w:proofErr w:type="spellStart"/>
      <w:r>
        <w:t>Eelco</w:t>
      </w:r>
      <w:proofErr w:type="spellEnd"/>
      <w:r>
        <w:t xml:space="preserve"> van </w:t>
      </w:r>
      <w:proofErr w:type="spellStart"/>
      <w:r>
        <w:t>Beek</w:t>
      </w:r>
      <w:proofErr w:type="spellEnd"/>
      <w:r>
        <w:t xml:space="preserve"> </w:t>
      </w:r>
    </w:p>
    <w:p w:rsidR="006B12DC" w:rsidRDefault="006B12DC" w:rsidP="006B12DC">
      <w:r>
        <w:t>John Englander</w:t>
      </w:r>
    </w:p>
    <w:p w:rsidR="006B12DC" w:rsidRDefault="006B12DC" w:rsidP="006B12DC">
      <w:r>
        <w:t xml:space="preserve">Marry Ann Freeman </w:t>
      </w:r>
    </w:p>
    <w:p w:rsidR="006B12DC" w:rsidRDefault="006B12DC" w:rsidP="006B12DC">
      <w:pPr>
        <w:tabs>
          <w:tab w:val="left" w:pos="3664"/>
        </w:tabs>
      </w:pPr>
      <w:r>
        <w:t xml:space="preserve">Tom </w:t>
      </w:r>
      <w:proofErr w:type="spellStart"/>
      <w:r>
        <w:t>McNeilan</w:t>
      </w:r>
      <w:proofErr w:type="spellEnd"/>
    </w:p>
    <w:p w:rsidR="0025195D" w:rsidRPr="00C7194E" w:rsidRDefault="006B12DC" w:rsidP="006B12DC">
      <w:pPr>
        <w:tabs>
          <w:tab w:val="left" w:pos="3664"/>
        </w:tabs>
        <w:rPr>
          <w:rFonts w:ascii="Times New Roman" w:hAnsi="Times New Roman" w:cs="Times New Roman"/>
          <w:i/>
        </w:rPr>
      </w:pPr>
      <w:r>
        <w:rPr>
          <w:rFonts w:ascii="Times New Roman" w:hAnsi="Times New Roman" w:cs="Times New Roman"/>
          <w:i/>
        </w:rPr>
        <w:tab/>
      </w:r>
    </w:p>
    <w:p w:rsidR="0025195D"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rsidR="00FF4591" w:rsidRDefault="00FF4591" w:rsidP="009A695D">
      <w:pPr>
        <w:rPr>
          <w:rFonts w:ascii="Times New Roman" w:hAnsi="Times New Roman" w:cs="Times New Roman"/>
        </w:rPr>
      </w:pPr>
    </w:p>
    <w:p w:rsidR="00FF4591" w:rsidRPr="008F6D85" w:rsidRDefault="00FF4591" w:rsidP="009A695D">
      <w:pPr>
        <w:rPr>
          <w:rFonts w:ascii="Times New Roman" w:hAnsi="Times New Roman" w:cs="Times New Roman"/>
          <w:b/>
          <w:i/>
        </w:rPr>
      </w:pPr>
      <w:r w:rsidRPr="008F6D85">
        <w:rPr>
          <w:rFonts w:ascii="Times New Roman" w:hAnsi="Times New Roman" w:cs="Times New Roman"/>
          <w:b/>
        </w:rPr>
        <w:t>Answer/Notes:</w:t>
      </w:r>
    </w:p>
    <w:p w:rsidR="006B12DC" w:rsidRDefault="00762954" w:rsidP="00762954">
      <w:r>
        <w:t xml:space="preserve">Maura </w:t>
      </w:r>
      <w:proofErr w:type="spellStart"/>
      <w:r>
        <w:t>Hametz</w:t>
      </w:r>
      <w:proofErr w:type="spellEnd"/>
      <w:r>
        <w:t xml:space="preserve"> </w:t>
      </w:r>
    </w:p>
    <w:p w:rsidR="006B12DC" w:rsidRDefault="00762954" w:rsidP="00762954">
      <w:r>
        <w:t xml:space="preserve">Shannon </w:t>
      </w:r>
      <w:proofErr w:type="spellStart"/>
      <w:r>
        <w:t>Hulst</w:t>
      </w:r>
      <w:proofErr w:type="spellEnd"/>
      <w:r>
        <w:t xml:space="preserve"> </w:t>
      </w:r>
    </w:p>
    <w:p w:rsidR="00762954" w:rsidRDefault="00762954" w:rsidP="00762954">
      <w:proofErr w:type="spellStart"/>
      <w:r>
        <w:t>Eelco</w:t>
      </w:r>
      <w:proofErr w:type="spellEnd"/>
      <w:r>
        <w:t xml:space="preserve"> van </w:t>
      </w:r>
      <w:proofErr w:type="spellStart"/>
      <w:r>
        <w:t>Beek</w:t>
      </w:r>
      <w:proofErr w:type="spellEnd"/>
      <w:r>
        <w:t xml:space="preserve"> </w:t>
      </w:r>
      <w:r w:rsidR="00535AA7">
        <w:t xml:space="preserve">– scientists should only focus on knowing more about the system, take away uncertainties. </w:t>
      </w:r>
    </w:p>
    <w:p w:rsidR="00762954" w:rsidRDefault="00762954" w:rsidP="00762954">
      <w:r>
        <w:t>John Englander</w:t>
      </w:r>
      <w:r w:rsidR="00535AA7">
        <w:t xml:space="preserve"> – put probabilities to these scenarios that were discussed earlier in the presentations. </w:t>
      </w:r>
    </w:p>
    <w:p w:rsidR="00762954" w:rsidRDefault="00762954" w:rsidP="00762954">
      <w:r>
        <w:t xml:space="preserve">Marry Ann Freeman </w:t>
      </w:r>
    </w:p>
    <w:p w:rsidR="00762954" w:rsidRDefault="00762954" w:rsidP="00762954">
      <w:r>
        <w:lastRenderedPageBreak/>
        <w:t xml:space="preserve">Tom </w:t>
      </w:r>
      <w:proofErr w:type="spellStart"/>
      <w:r>
        <w:t>McNeilan</w:t>
      </w:r>
      <w:proofErr w:type="spellEnd"/>
      <w:r>
        <w:t xml:space="preserve"> </w:t>
      </w:r>
      <w:r w:rsidR="00535AA7">
        <w:t xml:space="preserve">– it is a misstatement (about the question). </w:t>
      </w:r>
    </w:p>
    <w:p w:rsidR="0025195D" w:rsidRPr="00C7194E" w:rsidRDefault="0025195D" w:rsidP="009A695D">
      <w:pPr>
        <w:rPr>
          <w:rFonts w:ascii="Times New Roman" w:hAnsi="Times New Roman" w:cs="Times New Roman"/>
          <w:i/>
        </w:rPr>
      </w:pPr>
    </w:p>
    <w:p w:rsidR="00FF4591" w:rsidRDefault="00FF4591"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Consensus Points:</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Takeaways/Action Items:</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Points of dissent:</w:t>
      </w:r>
    </w:p>
    <w:p w:rsidR="0025195D" w:rsidRPr="00C7194E" w:rsidRDefault="0025195D" w:rsidP="009A695D">
      <w:pPr>
        <w:rPr>
          <w:rFonts w:ascii="Times New Roman" w:hAnsi="Times New Roman" w:cs="Times New Roman"/>
          <w:i/>
        </w:rPr>
      </w:pPr>
    </w:p>
    <w:p w:rsidR="0025195D" w:rsidRPr="00EC57E1" w:rsidRDefault="0025195D" w:rsidP="009A695D">
      <w:pPr>
        <w:rPr>
          <w:rFonts w:ascii="Times New Roman" w:hAnsi="Times New Roman" w:cs="Times New Roman"/>
        </w:rPr>
      </w:pPr>
      <w:r w:rsidRPr="00C7194E">
        <w:rPr>
          <w:rFonts w:ascii="Times New Roman" w:hAnsi="Times New Roman" w:cs="Times New Roman"/>
          <w:i/>
        </w:rPr>
        <w:t>Miscellaneous/Interesting:</w:t>
      </w:r>
      <w:r w:rsidR="00EC57E1">
        <w:rPr>
          <w:rFonts w:ascii="Times New Roman" w:hAnsi="Times New Roman" w:cs="Times New Roman"/>
          <w:i/>
        </w:rPr>
        <w:t xml:space="preserve"> </w:t>
      </w:r>
      <w:r w:rsidR="00EC57E1">
        <w:rPr>
          <w:rFonts w:ascii="Times New Roman" w:hAnsi="Times New Roman" w:cs="Times New Roman"/>
        </w:rPr>
        <w:t xml:space="preserve">Shannon </w:t>
      </w:r>
      <w:proofErr w:type="spellStart"/>
      <w:r w:rsidR="00EC57E1">
        <w:rPr>
          <w:rFonts w:ascii="Times New Roman" w:hAnsi="Times New Roman" w:cs="Times New Roman"/>
        </w:rPr>
        <w:t>Hulst</w:t>
      </w:r>
      <w:proofErr w:type="spellEnd"/>
      <w:r w:rsidR="00EC57E1">
        <w:rPr>
          <w:rFonts w:ascii="Times New Roman" w:hAnsi="Times New Roman" w:cs="Times New Roman"/>
        </w:rPr>
        <w:t xml:space="preserve"> (NGO background) led the first panel. Tom </w:t>
      </w:r>
      <w:proofErr w:type="spellStart"/>
      <w:r w:rsidR="00EC57E1">
        <w:rPr>
          <w:rFonts w:ascii="Times New Roman" w:hAnsi="Times New Roman" w:cs="Times New Roman"/>
        </w:rPr>
        <w:t>McNeilan</w:t>
      </w:r>
      <w:proofErr w:type="spellEnd"/>
      <w:r w:rsidR="00EC57E1">
        <w:rPr>
          <w:rFonts w:ascii="Times New Roman" w:hAnsi="Times New Roman" w:cs="Times New Roman"/>
        </w:rPr>
        <w:t xml:space="preserve"> – engineering prospective, Marry Ann Freeman – FSO background, </w:t>
      </w:r>
      <w:proofErr w:type="spellStart"/>
      <w:r w:rsidR="00EC57E1">
        <w:rPr>
          <w:rFonts w:ascii="Times New Roman" w:hAnsi="Times New Roman" w:cs="Times New Roman"/>
        </w:rPr>
        <w:t>Eelco</w:t>
      </w:r>
      <w:proofErr w:type="spellEnd"/>
      <w:r w:rsidR="00EC57E1">
        <w:rPr>
          <w:rFonts w:ascii="Times New Roman" w:hAnsi="Times New Roman" w:cs="Times New Roman"/>
        </w:rPr>
        <w:t xml:space="preserve"> van </w:t>
      </w:r>
      <w:proofErr w:type="spellStart"/>
      <w:r w:rsidR="00EC57E1">
        <w:rPr>
          <w:rFonts w:ascii="Times New Roman" w:hAnsi="Times New Roman" w:cs="Times New Roman"/>
        </w:rPr>
        <w:t>Beek</w:t>
      </w:r>
      <w:proofErr w:type="spellEnd"/>
      <w:r w:rsidR="00EC57E1">
        <w:rPr>
          <w:rFonts w:ascii="Times New Roman" w:hAnsi="Times New Roman" w:cs="Times New Roman"/>
        </w:rPr>
        <w:t xml:space="preserve"> – Dutch experience on SLR.</w:t>
      </w:r>
    </w:p>
    <w:p w:rsidR="0025195D" w:rsidRPr="00C7194E" w:rsidRDefault="0025195D" w:rsidP="009A695D">
      <w:pPr>
        <w:rPr>
          <w:rFonts w:ascii="Times New Roman" w:hAnsi="Times New Roman" w:cs="Times New Roman"/>
          <w:i/>
        </w:rPr>
      </w:pPr>
    </w:p>
    <w:sectPr w:rsidR="0025195D" w:rsidRPr="00C7194E"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25195D"/>
    <w:rsid w:val="00265EB5"/>
    <w:rsid w:val="00276FF8"/>
    <w:rsid w:val="003D4174"/>
    <w:rsid w:val="004D3821"/>
    <w:rsid w:val="00535AA7"/>
    <w:rsid w:val="00567A0C"/>
    <w:rsid w:val="00603123"/>
    <w:rsid w:val="006B12DC"/>
    <w:rsid w:val="006E5488"/>
    <w:rsid w:val="00762954"/>
    <w:rsid w:val="008242A9"/>
    <w:rsid w:val="008F6D85"/>
    <w:rsid w:val="009A695D"/>
    <w:rsid w:val="009B26C8"/>
    <w:rsid w:val="00BC7734"/>
    <w:rsid w:val="00BE5C81"/>
    <w:rsid w:val="00C40513"/>
    <w:rsid w:val="00C7194E"/>
    <w:rsid w:val="00C806AC"/>
    <w:rsid w:val="00D86480"/>
    <w:rsid w:val="00DC56C6"/>
    <w:rsid w:val="00DD1FEE"/>
    <w:rsid w:val="00EC57E1"/>
    <w:rsid w:val="00EF4FBE"/>
    <w:rsid w:val="00FA3D1A"/>
    <w:rsid w:val="00FF45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Ivan Medynskyi</cp:lastModifiedBy>
  <cp:revision>14</cp:revision>
  <dcterms:created xsi:type="dcterms:W3CDTF">2013-10-28T13:09:00Z</dcterms:created>
  <dcterms:modified xsi:type="dcterms:W3CDTF">2013-10-30T15:02:00Z</dcterms:modified>
</cp:coreProperties>
</file>